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CE4" w:rsidRDefault="00FF4CE4" w:rsidP="00024D88">
      <w:pPr>
        <w:ind w:firstLine="708"/>
        <w:jc w:val="both"/>
        <w:rPr>
          <w:bCs/>
          <w:sz w:val="24"/>
          <w:szCs w:val="24"/>
        </w:rPr>
      </w:pPr>
    </w:p>
    <w:p w:rsidR="00FF4CE4" w:rsidRDefault="00FF4CE4" w:rsidP="00FF4CE4">
      <w:pPr>
        <w:jc w:val="center"/>
        <w:rPr>
          <w:b/>
          <w:color w:val="000000"/>
          <w:szCs w:val="26"/>
          <w:u w:val="single"/>
        </w:rPr>
      </w:pPr>
      <w:r w:rsidRPr="005F5B9E">
        <w:rPr>
          <w:b/>
          <w:color w:val="000000"/>
          <w:szCs w:val="26"/>
          <w:u w:val="single"/>
        </w:rPr>
        <w:t xml:space="preserve">Информация о </w:t>
      </w:r>
      <w:r>
        <w:rPr>
          <w:b/>
          <w:color w:val="000000"/>
          <w:szCs w:val="26"/>
          <w:u w:val="single"/>
        </w:rPr>
        <w:t>рыночной стоимости имущества,</w:t>
      </w:r>
    </w:p>
    <w:p w:rsidR="00FF4CE4" w:rsidRPr="005F5B9E" w:rsidRDefault="00FF4CE4" w:rsidP="00FF4CE4">
      <w:pPr>
        <w:jc w:val="center"/>
        <w:rPr>
          <w:b/>
          <w:color w:val="000000"/>
          <w:szCs w:val="26"/>
          <w:u w:val="single"/>
        </w:rPr>
      </w:pPr>
      <w:r w:rsidRPr="00FF4CE4">
        <w:rPr>
          <w:b/>
          <w:color w:val="000000"/>
          <w:szCs w:val="26"/>
        </w:rPr>
        <w:t xml:space="preserve">  </w:t>
      </w:r>
      <w:r>
        <w:rPr>
          <w:b/>
          <w:color w:val="000000"/>
          <w:szCs w:val="26"/>
          <w:u w:val="single"/>
        </w:rPr>
        <w:t>на основании отчета об оценке</w:t>
      </w:r>
      <w:r w:rsidRPr="005F5B9E">
        <w:rPr>
          <w:b/>
          <w:color w:val="000000"/>
          <w:szCs w:val="26"/>
          <w:u w:val="single"/>
        </w:rPr>
        <w:t>:</w:t>
      </w:r>
    </w:p>
    <w:p w:rsidR="00FF4CE4" w:rsidRDefault="00FF4CE4" w:rsidP="00024D88">
      <w:pPr>
        <w:ind w:firstLine="708"/>
        <w:jc w:val="both"/>
        <w:rPr>
          <w:bCs/>
          <w:sz w:val="24"/>
          <w:szCs w:val="24"/>
        </w:rPr>
      </w:pPr>
    </w:p>
    <w:p w:rsidR="00FF4CE4" w:rsidRPr="00FF4CE4" w:rsidRDefault="00FF4CE4" w:rsidP="00FF4CE4">
      <w:pPr>
        <w:ind w:firstLine="567"/>
        <w:jc w:val="both"/>
        <w:rPr>
          <w:sz w:val="24"/>
          <w:szCs w:val="24"/>
        </w:rPr>
      </w:pPr>
      <w:r>
        <w:rPr>
          <w:szCs w:val="26"/>
        </w:rPr>
        <w:t xml:space="preserve">  </w:t>
      </w:r>
      <w:r w:rsidRPr="00FF4CE4">
        <w:rPr>
          <w:b/>
          <w:sz w:val="24"/>
          <w:szCs w:val="24"/>
        </w:rPr>
        <w:t>Лот 1:</w:t>
      </w:r>
      <w:r w:rsidRPr="00FF4CE4">
        <w:rPr>
          <w:sz w:val="24"/>
          <w:szCs w:val="24"/>
        </w:rPr>
        <w:t xml:space="preserve"> Объект приватизации: нежилое здание – здание склада, нежилое, кадастровый номер 11:12:1703003:290, общей  площадью 537,6 </w:t>
      </w:r>
      <w:proofErr w:type="spellStart"/>
      <w:r w:rsidRPr="00FF4CE4">
        <w:rPr>
          <w:sz w:val="24"/>
          <w:szCs w:val="24"/>
        </w:rPr>
        <w:t>кв.м</w:t>
      </w:r>
      <w:proofErr w:type="spellEnd"/>
      <w:r w:rsidRPr="00FF4CE4">
        <w:rPr>
          <w:sz w:val="24"/>
          <w:szCs w:val="24"/>
        </w:rPr>
        <w:t xml:space="preserve">. и земельный участок: под зданием склада, кадастровый номер 11:12:1703003:0229, общей площадью 3352 </w:t>
      </w:r>
      <w:proofErr w:type="spellStart"/>
      <w:r w:rsidRPr="00FF4CE4">
        <w:rPr>
          <w:sz w:val="24"/>
          <w:szCs w:val="24"/>
        </w:rPr>
        <w:t>кв.м</w:t>
      </w:r>
      <w:proofErr w:type="spellEnd"/>
      <w:r w:rsidRPr="00FF4CE4">
        <w:rPr>
          <w:sz w:val="24"/>
          <w:szCs w:val="24"/>
        </w:rPr>
        <w:t xml:space="preserve">., расположенные по адресу: Республика Коми, г. Печора, </w:t>
      </w:r>
      <w:proofErr w:type="spellStart"/>
      <w:r w:rsidRPr="00FF4CE4">
        <w:rPr>
          <w:sz w:val="24"/>
          <w:szCs w:val="24"/>
        </w:rPr>
        <w:t>ул</w:t>
      </w:r>
      <w:proofErr w:type="gramStart"/>
      <w:r w:rsidRPr="00FF4CE4">
        <w:rPr>
          <w:sz w:val="24"/>
          <w:szCs w:val="24"/>
        </w:rPr>
        <w:t>.Б</w:t>
      </w:r>
      <w:proofErr w:type="gramEnd"/>
      <w:r w:rsidRPr="00FF4CE4">
        <w:rPr>
          <w:sz w:val="24"/>
          <w:szCs w:val="24"/>
        </w:rPr>
        <w:t>ольничная</w:t>
      </w:r>
      <w:proofErr w:type="spellEnd"/>
      <w:r w:rsidRPr="00FF4CE4">
        <w:rPr>
          <w:sz w:val="24"/>
          <w:szCs w:val="24"/>
        </w:rPr>
        <w:t>, д.35Б.</w:t>
      </w:r>
    </w:p>
    <w:p w:rsidR="00FF4CE4" w:rsidRPr="00080CF7" w:rsidRDefault="00FF4CE4" w:rsidP="00FF4CE4">
      <w:pPr>
        <w:ind w:firstLine="567"/>
        <w:jc w:val="both"/>
        <w:rPr>
          <w:szCs w:val="26"/>
        </w:rPr>
      </w:pPr>
      <w:r w:rsidRPr="00FF4CE4">
        <w:rPr>
          <w:sz w:val="24"/>
          <w:szCs w:val="24"/>
        </w:rPr>
        <w:t xml:space="preserve">  Начальная цена продажи – </w:t>
      </w:r>
      <w:r w:rsidRPr="00FF4CE4">
        <w:rPr>
          <w:b/>
          <w:sz w:val="24"/>
          <w:szCs w:val="24"/>
        </w:rPr>
        <w:t>342 384 руб. 36 коп</w:t>
      </w:r>
      <w:proofErr w:type="gramStart"/>
      <w:r w:rsidRPr="00FF4CE4">
        <w:rPr>
          <w:b/>
          <w:sz w:val="24"/>
          <w:szCs w:val="24"/>
        </w:rPr>
        <w:t>.</w:t>
      </w:r>
      <w:proofErr w:type="gramEnd"/>
      <w:r w:rsidRPr="00FF4CE4">
        <w:rPr>
          <w:b/>
          <w:sz w:val="24"/>
          <w:szCs w:val="24"/>
        </w:rPr>
        <w:t xml:space="preserve"> </w:t>
      </w:r>
      <w:r w:rsidRPr="00FF4CE4">
        <w:rPr>
          <w:sz w:val="24"/>
          <w:szCs w:val="24"/>
        </w:rPr>
        <w:t>(</w:t>
      </w:r>
      <w:proofErr w:type="gramStart"/>
      <w:r w:rsidRPr="00FF4CE4">
        <w:rPr>
          <w:sz w:val="24"/>
          <w:szCs w:val="24"/>
        </w:rPr>
        <w:t>б</w:t>
      </w:r>
      <w:proofErr w:type="gramEnd"/>
      <w:r w:rsidRPr="00FF4CE4">
        <w:rPr>
          <w:sz w:val="24"/>
          <w:szCs w:val="24"/>
        </w:rPr>
        <w:t xml:space="preserve">ез учета НДС), в </w:t>
      </w:r>
      <w:proofErr w:type="spellStart"/>
      <w:r w:rsidRPr="00FF4CE4">
        <w:rPr>
          <w:sz w:val="24"/>
          <w:szCs w:val="24"/>
        </w:rPr>
        <w:t>т.ч</w:t>
      </w:r>
      <w:proofErr w:type="spellEnd"/>
      <w:r w:rsidRPr="00FF4CE4">
        <w:rPr>
          <w:sz w:val="24"/>
          <w:szCs w:val="24"/>
        </w:rPr>
        <w:t>. цена здания 56 090 руб. 04 коп. (без учета НДС), цена земельного участка – 286 294 руб.</w:t>
      </w:r>
      <w:r>
        <w:rPr>
          <w:szCs w:val="26"/>
        </w:rPr>
        <w:t xml:space="preserve"> 32 коп.</w:t>
      </w:r>
    </w:p>
    <w:p w:rsidR="00FF4CE4" w:rsidRPr="00080CF7" w:rsidRDefault="00FF4CE4" w:rsidP="00FF4CE4">
      <w:pPr>
        <w:ind w:firstLine="567"/>
        <w:jc w:val="both"/>
        <w:rPr>
          <w:szCs w:val="26"/>
        </w:rPr>
      </w:pPr>
    </w:p>
    <w:p w:rsidR="00FF4CE4" w:rsidRPr="00FF4CE4" w:rsidRDefault="00FF4CE4" w:rsidP="00FF4CE4">
      <w:pPr>
        <w:ind w:firstLine="567"/>
        <w:jc w:val="both"/>
        <w:rPr>
          <w:sz w:val="24"/>
          <w:szCs w:val="24"/>
        </w:rPr>
      </w:pPr>
      <w:r>
        <w:rPr>
          <w:szCs w:val="26"/>
        </w:rPr>
        <w:t xml:space="preserve">  </w:t>
      </w:r>
      <w:r w:rsidRPr="00FF4CE4">
        <w:rPr>
          <w:b/>
          <w:sz w:val="24"/>
          <w:szCs w:val="24"/>
        </w:rPr>
        <w:t xml:space="preserve">Лот 3: </w:t>
      </w:r>
      <w:r w:rsidRPr="00FF4CE4">
        <w:rPr>
          <w:sz w:val="24"/>
          <w:szCs w:val="24"/>
        </w:rPr>
        <w:t xml:space="preserve">Объект приватизации: здание механической мастерской, нежилое, кадастровый номер 11:12:1702003:4091, общей  площадью 523 </w:t>
      </w:r>
      <w:proofErr w:type="spellStart"/>
      <w:r w:rsidRPr="00FF4CE4">
        <w:rPr>
          <w:sz w:val="24"/>
          <w:szCs w:val="24"/>
        </w:rPr>
        <w:t>кв.м</w:t>
      </w:r>
      <w:proofErr w:type="spellEnd"/>
      <w:r w:rsidRPr="00FF4CE4">
        <w:rPr>
          <w:sz w:val="24"/>
          <w:szCs w:val="24"/>
        </w:rPr>
        <w:t xml:space="preserve">., и земельный участок разрешенное использование: для обслуживания здания механической мастерской </w:t>
      </w:r>
      <w:proofErr w:type="spellStart"/>
      <w:r w:rsidRPr="00FF4CE4">
        <w:rPr>
          <w:sz w:val="24"/>
          <w:szCs w:val="24"/>
        </w:rPr>
        <w:t>лит</w:t>
      </w:r>
      <w:proofErr w:type="gramStart"/>
      <w:r w:rsidRPr="00FF4CE4">
        <w:rPr>
          <w:sz w:val="24"/>
          <w:szCs w:val="24"/>
        </w:rPr>
        <w:t>.Б</w:t>
      </w:r>
      <w:proofErr w:type="spellEnd"/>
      <w:proofErr w:type="gramEnd"/>
      <w:r w:rsidRPr="00FF4CE4">
        <w:rPr>
          <w:sz w:val="24"/>
          <w:szCs w:val="24"/>
        </w:rPr>
        <w:t xml:space="preserve"> , кадастровый номер 11:12:1702003:1217, общей площадью 574 </w:t>
      </w:r>
      <w:proofErr w:type="spellStart"/>
      <w:r w:rsidRPr="00FF4CE4">
        <w:rPr>
          <w:sz w:val="24"/>
          <w:szCs w:val="24"/>
        </w:rPr>
        <w:t>кв.м</w:t>
      </w:r>
      <w:proofErr w:type="spellEnd"/>
      <w:r w:rsidRPr="00FF4CE4">
        <w:rPr>
          <w:sz w:val="24"/>
          <w:szCs w:val="24"/>
        </w:rPr>
        <w:t xml:space="preserve">., расположенные по адресу: Республика Коми, г. Печора, </w:t>
      </w:r>
      <w:proofErr w:type="spellStart"/>
      <w:r w:rsidRPr="00FF4CE4">
        <w:rPr>
          <w:sz w:val="24"/>
          <w:szCs w:val="24"/>
        </w:rPr>
        <w:t>ул</w:t>
      </w:r>
      <w:proofErr w:type="gramStart"/>
      <w:r w:rsidRPr="00FF4CE4">
        <w:rPr>
          <w:sz w:val="24"/>
          <w:szCs w:val="24"/>
        </w:rPr>
        <w:t>.З</w:t>
      </w:r>
      <w:proofErr w:type="gramEnd"/>
      <w:r w:rsidRPr="00FF4CE4">
        <w:rPr>
          <w:sz w:val="24"/>
          <w:szCs w:val="24"/>
        </w:rPr>
        <w:t>аводская</w:t>
      </w:r>
      <w:proofErr w:type="spellEnd"/>
      <w:r w:rsidRPr="00FF4CE4">
        <w:rPr>
          <w:sz w:val="24"/>
          <w:szCs w:val="24"/>
        </w:rPr>
        <w:t>, д.6.</w:t>
      </w:r>
    </w:p>
    <w:p w:rsidR="00FF4CE4" w:rsidRPr="00FF4CE4" w:rsidRDefault="00FF4CE4" w:rsidP="00FF4CE4">
      <w:pPr>
        <w:ind w:firstLine="567"/>
        <w:jc w:val="both"/>
        <w:rPr>
          <w:sz w:val="24"/>
          <w:szCs w:val="24"/>
        </w:rPr>
      </w:pPr>
      <w:r w:rsidRPr="00FF4CE4">
        <w:rPr>
          <w:sz w:val="24"/>
          <w:szCs w:val="24"/>
        </w:rPr>
        <w:t xml:space="preserve">  Начальная цена продажи – </w:t>
      </w:r>
      <w:r w:rsidRPr="00FF4CE4">
        <w:rPr>
          <w:b/>
          <w:sz w:val="24"/>
          <w:szCs w:val="24"/>
        </w:rPr>
        <w:t>1 210 000 руб. 00 коп</w:t>
      </w:r>
      <w:proofErr w:type="gramStart"/>
      <w:r w:rsidRPr="00FF4CE4">
        <w:rPr>
          <w:b/>
          <w:sz w:val="24"/>
          <w:szCs w:val="24"/>
        </w:rPr>
        <w:t>.</w:t>
      </w:r>
      <w:proofErr w:type="gramEnd"/>
      <w:r w:rsidRPr="00FF4CE4">
        <w:rPr>
          <w:b/>
          <w:sz w:val="24"/>
          <w:szCs w:val="24"/>
        </w:rPr>
        <w:t xml:space="preserve"> </w:t>
      </w:r>
      <w:r w:rsidRPr="00FF4CE4">
        <w:rPr>
          <w:sz w:val="24"/>
          <w:szCs w:val="24"/>
        </w:rPr>
        <w:t>(</w:t>
      </w:r>
      <w:proofErr w:type="gramStart"/>
      <w:r w:rsidRPr="00FF4CE4">
        <w:rPr>
          <w:sz w:val="24"/>
          <w:szCs w:val="24"/>
        </w:rPr>
        <w:t>б</w:t>
      </w:r>
      <w:proofErr w:type="gramEnd"/>
      <w:r w:rsidRPr="00FF4CE4">
        <w:rPr>
          <w:sz w:val="24"/>
          <w:szCs w:val="24"/>
        </w:rPr>
        <w:t xml:space="preserve">ез учета НДС), в </w:t>
      </w:r>
      <w:proofErr w:type="spellStart"/>
      <w:r w:rsidRPr="00FF4CE4">
        <w:rPr>
          <w:sz w:val="24"/>
          <w:szCs w:val="24"/>
        </w:rPr>
        <w:t>т.ч</w:t>
      </w:r>
      <w:proofErr w:type="spellEnd"/>
      <w:r w:rsidRPr="00FF4CE4">
        <w:rPr>
          <w:sz w:val="24"/>
          <w:szCs w:val="24"/>
        </w:rPr>
        <w:t>. цена здания 1 074 000 руб. 00 коп. (без учета НДС), цена земельного участка – 136 000 руб. 00 коп.</w:t>
      </w:r>
    </w:p>
    <w:p w:rsidR="00FF4CE4" w:rsidRDefault="00FF4CE4" w:rsidP="00024D88">
      <w:pPr>
        <w:ind w:firstLine="708"/>
        <w:jc w:val="both"/>
        <w:rPr>
          <w:bCs/>
          <w:sz w:val="24"/>
          <w:szCs w:val="24"/>
        </w:rPr>
      </w:pPr>
    </w:p>
    <w:p w:rsidR="005F5B9E" w:rsidRDefault="005F0693" w:rsidP="005F0693">
      <w:pPr>
        <w:ind w:firstLine="567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92051E" w:rsidRDefault="0092051E" w:rsidP="0092051E">
      <w:pPr>
        <w:jc w:val="center"/>
      </w:pPr>
      <w:r>
        <w:rPr>
          <w:bCs/>
          <w:sz w:val="24"/>
          <w:szCs w:val="24"/>
        </w:rPr>
        <w:t>________________________________________________________</w:t>
      </w:r>
    </w:p>
    <w:sectPr w:rsidR="00920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F2"/>
    <w:rsid w:val="00024D88"/>
    <w:rsid w:val="001901F2"/>
    <w:rsid w:val="004235BE"/>
    <w:rsid w:val="005F0693"/>
    <w:rsid w:val="005F5B9E"/>
    <w:rsid w:val="0092051E"/>
    <w:rsid w:val="00A969FD"/>
    <w:rsid w:val="00FF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2</cp:revision>
  <dcterms:created xsi:type="dcterms:W3CDTF">2020-05-15T12:05:00Z</dcterms:created>
  <dcterms:modified xsi:type="dcterms:W3CDTF">2020-05-15T12:05:00Z</dcterms:modified>
</cp:coreProperties>
</file>